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895311" w14:textId="77777777" w:rsidR="002C3639" w:rsidRDefault="002C3639" w:rsidP="00CF3679">
      <w:pPr>
        <w:jc w:val="center"/>
      </w:pPr>
      <w:bookmarkStart w:id="0" w:name="_GoBack"/>
      <w:bookmarkEnd w:id="0"/>
      <w:r>
        <w:rPr>
          <w:b/>
          <w:noProof/>
        </w:rPr>
        <w:drawing>
          <wp:inline distT="0" distB="0" distL="0" distR="0" wp14:anchorId="0C895339" wp14:editId="0C89533A">
            <wp:extent cx="3533775" cy="912892"/>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33775" cy="912892"/>
                    </a:xfrm>
                    <a:prstGeom prst="rect">
                      <a:avLst/>
                    </a:prstGeom>
                    <a:noFill/>
                    <a:ln>
                      <a:noFill/>
                    </a:ln>
                  </pic:spPr>
                </pic:pic>
              </a:graphicData>
            </a:graphic>
          </wp:inline>
        </w:drawing>
      </w:r>
    </w:p>
    <w:p w14:paraId="0C895312" w14:textId="77777777" w:rsidR="00CF3679" w:rsidRDefault="00CF3679" w:rsidP="00CF3679">
      <w:pPr>
        <w:jc w:val="center"/>
        <w:rPr>
          <w:rFonts w:ascii="Times New Roman" w:hAnsi="Times New Roman" w:cs="Times New Roman"/>
          <w:b/>
          <w:sz w:val="24"/>
          <w:szCs w:val="24"/>
          <w:u w:val="single"/>
        </w:rPr>
      </w:pPr>
      <w:r w:rsidRPr="002C3639">
        <w:rPr>
          <w:rFonts w:ascii="Times New Roman" w:hAnsi="Times New Roman" w:cs="Times New Roman"/>
          <w:b/>
          <w:sz w:val="24"/>
          <w:szCs w:val="24"/>
          <w:u w:val="single"/>
        </w:rPr>
        <w:t>UNDERWRITING BULLETIN</w:t>
      </w:r>
    </w:p>
    <w:p w14:paraId="0C895313" w14:textId="77777777" w:rsidR="002C3639" w:rsidRPr="002C3639" w:rsidRDefault="002C3639" w:rsidP="00CF3679">
      <w:pPr>
        <w:jc w:val="center"/>
        <w:rPr>
          <w:rFonts w:ascii="Times New Roman" w:hAnsi="Times New Roman" w:cs="Times New Roman"/>
          <w:b/>
          <w:sz w:val="24"/>
          <w:szCs w:val="24"/>
          <w:u w:val="single"/>
        </w:rPr>
      </w:pPr>
    </w:p>
    <w:p w14:paraId="0C895314" w14:textId="77777777" w:rsidR="00AC2343" w:rsidRPr="002C3639" w:rsidRDefault="00BA649E">
      <w:pPr>
        <w:rPr>
          <w:rFonts w:ascii="Times New Roman" w:hAnsi="Times New Roman" w:cs="Times New Roman"/>
          <w:b/>
        </w:rPr>
      </w:pPr>
      <w:r w:rsidRPr="002C3639">
        <w:rPr>
          <w:rFonts w:ascii="Times New Roman" w:hAnsi="Times New Roman" w:cs="Times New Roman"/>
          <w:b/>
        </w:rPr>
        <w:t xml:space="preserve">To: </w:t>
      </w:r>
      <w:r w:rsidRPr="002C3639">
        <w:rPr>
          <w:rFonts w:ascii="Times New Roman" w:hAnsi="Times New Roman" w:cs="Times New Roman"/>
          <w:b/>
        </w:rPr>
        <w:tab/>
      </w:r>
      <w:r w:rsidR="00CF3679" w:rsidRPr="002C3639">
        <w:rPr>
          <w:rFonts w:ascii="Times New Roman" w:hAnsi="Times New Roman" w:cs="Times New Roman"/>
          <w:b/>
        </w:rPr>
        <w:tab/>
      </w:r>
      <w:r w:rsidRPr="002C3639">
        <w:rPr>
          <w:rFonts w:ascii="Times New Roman" w:hAnsi="Times New Roman" w:cs="Times New Roman"/>
          <w:b/>
        </w:rPr>
        <w:t>All Florida Agent</w:t>
      </w:r>
      <w:r w:rsidR="008629AE" w:rsidRPr="002C3639">
        <w:rPr>
          <w:rFonts w:ascii="Times New Roman" w:hAnsi="Times New Roman" w:cs="Times New Roman"/>
          <w:b/>
        </w:rPr>
        <w:t>s</w:t>
      </w:r>
      <w:r w:rsidRPr="002C3639">
        <w:rPr>
          <w:rFonts w:ascii="Times New Roman" w:hAnsi="Times New Roman" w:cs="Times New Roman"/>
          <w:b/>
        </w:rPr>
        <w:t xml:space="preserve"> of WFG National Title Insurance Company</w:t>
      </w:r>
    </w:p>
    <w:p w14:paraId="0C895315" w14:textId="77777777" w:rsidR="00BA649E" w:rsidRPr="002C3639" w:rsidRDefault="00BA649E">
      <w:pPr>
        <w:rPr>
          <w:rFonts w:ascii="Times New Roman" w:hAnsi="Times New Roman" w:cs="Times New Roman"/>
          <w:b/>
        </w:rPr>
      </w:pPr>
      <w:r w:rsidRPr="002C3639">
        <w:rPr>
          <w:rFonts w:ascii="Times New Roman" w:hAnsi="Times New Roman" w:cs="Times New Roman"/>
          <w:b/>
        </w:rPr>
        <w:t>From:</w:t>
      </w:r>
      <w:r w:rsidRPr="002C3639">
        <w:rPr>
          <w:rFonts w:ascii="Times New Roman" w:hAnsi="Times New Roman" w:cs="Times New Roman"/>
          <w:b/>
        </w:rPr>
        <w:tab/>
      </w:r>
      <w:r w:rsidR="00CF3679" w:rsidRPr="002C3639">
        <w:rPr>
          <w:rFonts w:ascii="Times New Roman" w:hAnsi="Times New Roman" w:cs="Times New Roman"/>
          <w:b/>
        </w:rPr>
        <w:tab/>
      </w:r>
      <w:r w:rsidRPr="002C3639">
        <w:rPr>
          <w:rFonts w:ascii="Times New Roman" w:hAnsi="Times New Roman" w:cs="Times New Roman"/>
          <w:b/>
        </w:rPr>
        <w:t>WFG Florida Underwriting Department</w:t>
      </w:r>
    </w:p>
    <w:p w14:paraId="0C895316" w14:textId="2A0F9FBC" w:rsidR="00BA649E" w:rsidRPr="002C3639" w:rsidRDefault="00BA649E">
      <w:pPr>
        <w:rPr>
          <w:rFonts w:ascii="Times New Roman" w:hAnsi="Times New Roman" w:cs="Times New Roman"/>
          <w:b/>
        </w:rPr>
      </w:pPr>
      <w:r w:rsidRPr="002C3639">
        <w:rPr>
          <w:rFonts w:ascii="Times New Roman" w:hAnsi="Times New Roman" w:cs="Times New Roman"/>
          <w:b/>
        </w:rPr>
        <w:t>Date:</w:t>
      </w:r>
      <w:r w:rsidRPr="002C3639">
        <w:rPr>
          <w:rFonts w:ascii="Times New Roman" w:hAnsi="Times New Roman" w:cs="Times New Roman"/>
          <w:b/>
        </w:rPr>
        <w:tab/>
      </w:r>
      <w:r w:rsidR="00CF3679" w:rsidRPr="002C3639">
        <w:rPr>
          <w:rFonts w:ascii="Times New Roman" w:hAnsi="Times New Roman" w:cs="Times New Roman"/>
          <w:b/>
        </w:rPr>
        <w:tab/>
      </w:r>
      <w:r w:rsidR="00BE4B64">
        <w:rPr>
          <w:rFonts w:ascii="Times New Roman" w:hAnsi="Times New Roman" w:cs="Times New Roman"/>
          <w:b/>
        </w:rPr>
        <w:t>September 25, 2012</w:t>
      </w:r>
    </w:p>
    <w:p w14:paraId="0C895317" w14:textId="31C91DE6" w:rsidR="00CF3679" w:rsidRPr="002C3639" w:rsidRDefault="00CF3679">
      <w:pPr>
        <w:rPr>
          <w:rFonts w:ascii="Times New Roman" w:hAnsi="Times New Roman" w:cs="Times New Roman"/>
          <w:b/>
        </w:rPr>
      </w:pPr>
      <w:r w:rsidRPr="002C3639">
        <w:rPr>
          <w:rFonts w:ascii="Times New Roman" w:hAnsi="Times New Roman" w:cs="Times New Roman"/>
          <w:b/>
        </w:rPr>
        <w:t>Bulletin No.:</w:t>
      </w:r>
      <w:r w:rsidRPr="002C3639">
        <w:rPr>
          <w:rFonts w:ascii="Times New Roman" w:hAnsi="Times New Roman" w:cs="Times New Roman"/>
          <w:b/>
        </w:rPr>
        <w:tab/>
      </w:r>
      <w:r w:rsidR="003A1C35" w:rsidRPr="002C3639">
        <w:rPr>
          <w:rFonts w:ascii="Times New Roman" w:hAnsi="Times New Roman" w:cs="Times New Roman"/>
          <w:b/>
        </w:rPr>
        <w:t>FL-</w:t>
      </w:r>
      <w:r w:rsidR="00BE4B64">
        <w:rPr>
          <w:rFonts w:ascii="Times New Roman" w:hAnsi="Times New Roman" w:cs="Times New Roman"/>
          <w:b/>
        </w:rPr>
        <w:t>09252012</w:t>
      </w:r>
    </w:p>
    <w:p w14:paraId="0C895318" w14:textId="37366B74" w:rsidR="00BA649E" w:rsidRDefault="00BA649E">
      <w:pPr>
        <w:rPr>
          <w:rFonts w:ascii="Times New Roman" w:hAnsi="Times New Roman" w:cs="Times New Roman"/>
          <w:b/>
        </w:rPr>
      </w:pPr>
      <w:r w:rsidRPr="002C3639">
        <w:rPr>
          <w:rFonts w:ascii="Times New Roman" w:hAnsi="Times New Roman" w:cs="Times New Roman"/>
          <w:b/>
        </w:rPr>
        <w:t>Re:</w:t>
      </w:r>
      <w:r w:rsidRPr="002C3639">
        <w:rPr>
          <w:rFonts w:ascii="Times New Roman" w:hAnsi="Times New Roman" w:cs="Times New Roman"/>
          <w:b/>
        </w:rPr>
        <w:tab/>
      </w:r>
      <w:r w:rsidR="00CF3679" w:rsidRPr="002C3639">
        <w:rPr>
          <w:rFonts w:ascii="Times New Roman" w:hAnsi="Times New Roman" w:cs="Times New Roman"/>
          <w:b/>
        </w:rPr>
        <w:tab/>
      </w:r>
      <w:r w:rsidR="00BE4B64">
        <w:rPr>
          <w:rFonts w:ascii="Times New Roman" w:hAnsi="Times New Roman" w:cs="Times New Roman"/>
          <w:b/>
        </w:rPr>
        <w:t>Mortgage Priority Guarantee Policy</w:t>
      </w:r>
    </w:p>
    <w:p w14:paraId="3422D447" w14:textId="77777777" w:rsidR="00BE4B64" w:rsidRDefault="00BE4B64">
      <w:pPr>
        <w:rPr>
          <w:rFonts w:ascii="Times New Roman" w:hAnsi="Times New Roman" w:cs="Times New Roman"/>
          <w:b/>
        </w:rPr>
      </w:pPr>
    </w:p>
    <w:p w14:paraId="0ABE934D" w14:textId="77777777" w:rsidR="00BE4B64" w:rsidRPr="00BE4B64" w:rsidRDefault="00BE4B64" w:rsidP="00BE4B64">
      <w:pPr>
        <w:jc w:val="both"/>
        <w:rPr>
          <w:rFonts w:ascii="Times New Roman" w:hAnsi="Times New Roman" w:cs="Times New Roman"/>
        </w:rPr>
      </w:pPr>
      <w:r w:rsidRPr="00BE4B64">
        <w:rPr>
          <w:rFonts w:ascii="Times New Roman" w:hAnsi="Times New Roman" w:cs="Times New Roman"/>
        </w:rPr>
        <w:t>On September 10</w:t>
      </w:r>
      <w:r w:rsidRPr="00BE4B64">
        <w:rPr>
          <w:rFonts w:ascii="Times New Roman" w:hAnsi="Times New Roman" w:cs="Times New Roman"/>
          <w:vertAlign w:val="superscript"/>
        </w:rPr>
        <w:t>th</w:t>
      </w:r>
      <w:r w:rsidRPr="00BE4B64">
        <w:rPr>
          <w:rFonts w:ascii="Times New Roman" w:hAnsi="Times New Roman" w:cs="Times New Roman"/>
        </w:rPr>
        <w:t xml:space="preserve">, 2012, the Office of Insurance Regulation (“OIR”) approved WFG’s form of the Mortgage Priority Guarantee policy (hereinafter referred to as “MPG”).  The MPG does not insure </w:t>
      </w:r>
      <w:proofErr w:type="gramStart"/>
      <w:r w:rsidRPr="00BE4B64">
        <w:rPr>
          <w:rFonts w:ascii="Times New Roman" w:hAnsi="Times New Roman" w:cs="Times New Roman"/>
        </w:rPr>
        <w:t>mortgages</w:t>
      </w:r>
      <w:proofErr w:type="gramEnd"/>
      <w:r w:rsidRPr="00BE4B64">
        <w:rPr>
          <w:rFonts w:ascii="Times New Roman" w:hAnsi="Times New Roman" w:cs="Times New Roman"/>
        </w:rPr>
        <w:t xml:space="preserve"> and may only be issued in very limited circumstances.  The MGP insures that a mortgage modification of a previously insured mortgage (“Mortgage”) will not affect the priority of the Mortgage.  This narrow coverage is designed to be used where the mortgage modification modifies, at most, three terms of the Mortgage.  Those three terms are:  (1) a reduction of the outstanding principal owed on the note secured by the Mortgage; (2) an extension of the due date; and (3) a lowering of the interest rate.  If the mortgage modification modifies any other term(s) of the Mortgage, the MPG policy cannot be issued.  If there is any possibility that the mortgage modification could affect the priority of the Mortgage, the MPG cannot be issued.  </w:t>
      </w:r>
    </w:p>
    <w:p w14:paraId="4C25B95A" w14:textId="77777777" w:rsidR="00BE4B64" w:rsidRPr="00BE4B64" w:rsidRDefault="00BE4B64" w:rsidP="00BE4B64">
      <w:pPr>
        <w:jc w:val="both"/>
        <w:rPr>
          <w:rFonts w:ascii="Times New Roman" w:hAnsi="Times New Roman" w:cs="Times New Roman"/>
        </w:rPr>
      </w:pPr>
      <w:r w:rsidRPr="00BE4B64">
        <w:rPr>
          <w:rFonts w:ascii="Times New Roman" w:hAnsi="Times New Roman" w:cs="Times New Roman"/>
        </w:rPr>
        <w:t>The MPG policy may be issued on any Underwriter but was designed to be issued on an Underwriter who did not insure the Mortgage.</w:t>
      </w:r>
    </w:p>
    <w:p w14:paraId="5E449D5E" w14:textId="77777777" w:rsidR="00BE4B64" w:rsidRPr="00BE4B64" w:rsidRDefault="00BE4B64" w:rsidP="00BE4B64">
      <w:pPr>
        <w:jc w:val="both"/>
        <w:rPr>
          <w:rFonts w:ascii="Times New Roman" w:hAnsi="Times New Roman" w:cs="Times New Roman"/>
        </w:rPr>
      </w:pPr>
      <w:r w:rsidRPr="00BE4B64">
        <w:rPr>
          <w:rFonts w:ascii="Times New Roman" w:hAnsi="Times New Roman" w:cs="Times New Roman"/>
        </w:rPr>
        <w:t>A premium of One Hundred Twenty Five Dollars ($125.00) has been authorized by OIR for the MPG policy.  The remittance is 30%.   You may charge a search fee and a closing fee in addition to the premium.  The MPG policy is available on WFG’s policy jacket generator site.</w:t>
      </w:r>
    </w:p>
    <w:p w14:paraId="0C89532F" w14:textId="77777777" w:rsidR="002C3639" w:rsidRDefault="002C3639" w:rsidP="002C3639">
      <w:pPr>
        <w:autoSpaceDE w:val="0"/>
        <w:autoSpaceDN w:val="0"/>
        <w:adjustRightInd w:val="0"/>
        <w:spacing w:after="0"/>
        <w:rPr>
          <w:rFonts w:ascii="Times New Roman" w:hAnsi="Times New Roman"/>
          <w:color w:val="FF0000"/>
          <w:sz w:val="18"/>
          <w:szCs w:val="18"/>
        </w:rPr>
      </w:pPr>
    </w:p>
    <w:p w14:paraId="0C895333" w14:textId="77777777" w:rsidR="002C3639" w:rsidRDefault="002C3639" w:rsidP="002C3639">
      <w:pPr>
        <w:autoSpaceDE w:val="0"/>
        <w:autoSpaceDN w:val="0"/>
        <w:adjustRightInd w:val="0"/>
        <w:spacing w:after="0"/>
        <w:rPr>
          <w:rFonts w:ascii="Times New Roman" w:hAnsi="Times New Roman"/>
          <w:color w:val="FF0000"/>
          <w:sz w:val="18"/>
          <w:szCs w:val="18"/>
        </w:rPr>
      </w:pPr>
    </w:p>
    <w:p w14:paraId="0C895334" w14:textId="77777777" w:rsidR="002C3639" w:rsidRDefault="002C3639" w:rsidP="002C3639">
      <w:pPr>
        <w:autoSpaceDE w:val="0"/>
        <w:autoSpaceDN w:val="0"/>
        <w:adjustRightInd w:val="0"/>
        <w:spacing w:after="0"/>
        <w:rPr>
          <w:rFonts w:ascii="Times New Roman" w:hAnsi="Times New Roman"/>
          <w:color w:val="FF0000"/>
          <w:sz w:val="18"/>
          <w:szCs w:val="18"/>
        </w:rPr>
      </w:pPr>
    </w:p>
    <w:p w14:paraId="0C895335" w14:textId="77777777" w:rsidR="002C3639" w:rsidRDefault="002C3639" w:rsidP="002C3639">
      <w:pPr>
        <w:autoSpaceDE w:val="0"/>
        <w:autoSpaceDN w:val="0"/>
        <w:adjustRightInd w:val="0"/>
        <w:spacing w:after="0"/>
        <w:rPr>
          <w:rFonts w:ascii="Times New Roman" w:hAnsi="Times New Roman"/>
          <w:color w:val="FF0000"/>
          <w:sz w:val="18"/>
          <w:szCs w:val="18"/>
        </w:rPr>
      </w:pPr>
    </w:p>
    <w:p w14:paraId="0C895336" w14:textId="77777777" w:rsidR="002C3639" w:rsidRDefault="002C3639" w:rsidP="002C3639">
      <w:pPr>
        <w:autoSpaceDE w:val="0"/>
        <w:autoSpaceDN w:val="0"/>
        <w:adjustRightInd w:val="0"/>
        <w:spacing w:after="0"/>
        <w:rPr>
          <w:rFonts w:ascii="Times New Roman" w:hAnsi="Times New Roman"/>
          <w:color w:val="FF0000"/>
          <w:sz w:val="18"/>
          <w:szCs w:val="18"/>
        </w:rPr>
      </w:pPr>
    </w:p>
    <w:p w14:paraId="0C895337" w14:textId="77777777" w:rsidR="002C3639" w:rsidRDefault="002C3639" w:rsidP="002C3639">
      <w:pPr>
        <w:autoSpaceDE w:val="0"/>
        <w:autoSpaceDN w:val="0"/>
        <w:adjustRightInd w:val="0"/>
        <w:spacing w:after="0"/>
        <w:rPr>
          <w:rFonts w:ascii="Times New Roman" w:hAnsi="Times New Roman"/>
          <w:color w:val="FF0000"/>
          <w:sz w:val="18"/>
          <w:szCs w:val="18"/>
        </w:rPr>
      </w:pPr>
    </w:p>
    <w:p w14:paraId="0C895338" w14:textId="77777777" w:rsidR="002C3639" w:rsidRDefault="002C3639" w:rsidP="002C3639">
      <w:pPr>
        <w:autoSpaceDE w:val="0"/>
        <w:autoSpaceDN w:val="0"/>
        <w:adjustRightInd w:val="0"/>
        <w:spacing w:after="0"/>
        <w:rPr>
          <w:rFonts w:ascii="Times New Roman" w:hAnsi="Times New Roman"/>
          <w:color w:val="FF0000"/>
          <w:sz w:val="18"/>
          <w:szCs w:val="18"/>
        </w:rPr>
      </w:pPr>
      <w:r w:rsidRPr="00EA3162">
        <w:rPr>
          <w:rFonts w:ascii="Times New Roman" w:hAnsi="Times New Roman"/>
          <w:color w:val="FF0000"/>
          <w:sz w:val="18"/>
          <w:szCs w:val="18"/>
        </w:rPr>
        <w:t>NOTE: This Bulletin is intended for use by title issuing offices, title insurance agents and approved attorneys of WFG National Title Insurance Company and any reliance by any other person or entity is unauthorized. This bulletin is intended solely for the purpose of underwriting policies of WFG National Title Insurance Company.</w:t>
      </w:r>
    </w:p>
    <w:sectPr w:rsidR="002C3639" w:rsidSect="00AC2343">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89533D" w14:textId="77777777" w:rsidR="00287608" w:rsidRDefault="00287608" w:rsidP="002C3639">
      <w:pPr>
        <w:spacing w:after="0" w:line="240" w:lineRule="auto"/>
      </w:pPr>
      <w:r>
        <w:separator/>
      </w:r>
    </w:p>
  </w:endnote>
  <w:endnote w:type="continuationSeparator" w:id="0">
    <w:p w14:paraId="0C89533E" w14:textId="77777777" w:rsidR="00287608" w:rsidRDefault="00287608" w:rsidP="002C36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5233297"/>
      <w:docPartObj>
        <w:docPartGallery w:val="Page Numbers (Bottom of Page)"/>
        <w:docPartUnique/>
      </w:docPartObj>
    </w:sdtPr>
    <w:sdtEndPr/>
    <w:sdtContent>
      <w:sdt>
        <w:sdtPr>
          <w:id w:val="-1669238322"/>
          <w:docPartObj>
            <w:docPartGallery w:val="Page Numbers (Top of Page)"/>
            <w:docPartUnique/>
          </w:docPartObj>
        </w:sdtPr>
        <w:sdtEndPr/>
        <w:sdtContent>
          <w:p w14:paraId="0C89533F" w14:textId="77777777" w:rsidR="00287608" w:rsidRDefault="0028760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F2297">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F2297">
              <w:rPr>
                <w:b/>
                <w:bCs/>
                <w:noProof/>
              </w:rPr>
              <w:t>1</w:t>
            </w:r>
            <w:r>
              <w:rPr>
                <w:b/>
                <w:bCs/>
                <w:sz w:val="24"/>
                <w:szCs w:val="24"/>
              </w:rPr>
              <w:fldChar w:fldCharType="end"/>
            </w:r>
          </w:p>
        </w:sdtContent>
      </w:sdt>
    </w:sdtContent>
  </w:sdt>
  <w:p w14:paraId="0C895340" w14:textId="77777777" w:rsidR="00287608" w:rsidRDefault="002876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89533B" w14:textId="77777777" w:rsidR="00287608" w:rsidRDefault="00287608" w:rsidP="002C3639">
      <w:pPr>
        <w:spacing w:after="0" w:line="240" w:lineRule="auto"/>
      </w:pPr>
      <w:r>
        <w:separator/>
      </w:r>
    </w:p>
  </w:footnote>
  <w:footnote w:type="continuationSeparator" w:id="0">
    <w:p w14:paraId="0C89533C" w14:textId="77777777" w:rsidR="00287608" w:rsidRDefault="00287608" w:rsidP="002C363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361"/>
    <w:rsid w:val="00021894"/>
    <w:rsid w:val="0002241C"/>
    <w:rsid w:val="00092B3F"/>
    <w:rsid w:val="000F2297"/>
    <w:rsid w:val="00123B2A"/>
    <w:rsid w:val="00185B2B"/>
    <w:rsid w:val="001B1361"/>
    <w:rsid w:val="002053D1"/>
    <w:rsid w:val="00287608"/>
    <w:rsid w:val="00291405"/>
    <w:rsid w:val="002A1161"/>
    <w:rsid w:val="002A63D4"/>
    <w:rsid w:val="002C3639"/>
    <w:rsid w:val="002D67A8"/>
    <w:rsid w:val="003A1C35"/>
    <w:rsid w:val="003B2124"/>
    <w:rsid w:val="003E2285"/>
    <w:rsid w:val="00414377"/>
    <w:rsid w:val="00464912"/>
    <w:rsid w:val="00495F08"/>
    <w:rsid w:val="004B059C"/>
    <w:rsid w:val="004B5EB2"/>
    <w:rsid w:val="004B6CF8"/>
    <w:rsid w:val="004C037C"/>
    <w:rsid w:val="005041FE"/>
    <w:rsid w:val="00521EF1"/>
    <w:rsid w:val="005506D8"/>
    <w:rsid w:val="005A573C"/>
    <w:rsid w:val="005D27DC"/>
    <w:rsid w:val="005D2C1F"/>
    <w:rsid w:val="005D6FC8"/>
    <w:rsid w:val="005F1D29"/>
    <w:rsid w:val="006279C5"/>
    <w:rsid w:val="00662B40"/>
    <w:rsid w:val="00691485"/>
    <w:rsid w:val="006A1773"/>
    <w:rsid w:val="006E6E27"/>
    <w:rsid w:val="007217E7"/>
    <w:rsid w:val="00730FB6"/>
    <w:rsid w:val="007459EB"/>
    <w:rsid w:val="00747F35"/>
    <w:rsid w:val="00781424"/>
    <w:rsid w:val="007D56F1"/>
    <w:rsid w:val="007F60CF"/>
    <w:rsid w:val="008629AE"/>
    <w:rsid w:val="00881A11"/>
    <w:rsid w:val="0088270D"/>
    <w:rsid w:val="008B2D7E"/>
    <w:rsid w:val="008B62CE"/>
    <w:rsid w:val="008F2045"/>
    <w:rsid w:val="00910F72"/>
    <w:rsid w:val="00982164"/>
    <w:rsid w:val="009958CC"/>
    <w:rsid w:val="009E2684"/>
    <w:rsid w:val="00A003CA"/>
    <w:rsid w:val="00A21261"/>
    <w:rsid w:val="00A361D7"/>
    <w:rsid w:val="00A55E4F"/>
    <w:rsid w:val="00A8234C"/>
    <w:rsid w:val="00A8449D"/>
    <w:rsid w:val="00A84FA8"/>
    <w:rsid w:val="00AC2343"/>
    <w:rsid w:val="00AC23FD"/>
    <w:rsid w:val="00AC4BE9"/>
    <w:rsid w:val="00AE08BA"/>
    <w:rsid w:val="00AE4293"/>
    <w:rsid w:val="00B0470D"/>
    <w:rsid w:val="00B5174C"/>
    <w:rsid w:val="00BA649E"/>
    <w:rsid w:val="00BC6817"/>
    <w:rsid w:val="00BD3CF5"/>
    <w:rsid w:val="00BE4B64"/>
    <w:rsid w:val="00BE69FF"/>
    <w:rsid w:val="00C17999"/>
    <w:rsid w:val="00C5044B"/>
    <w:rsid w:val="00CC7806"/>
    <w:rsid w:val="00CE7BC8"/>
    <w:rsid w:val="00CF3679"/>
    <w:rsid w:val="00D127DB"/>
    <w:rsid w:val="00D254E7"/>
    <w:rsid w:val="00D40D25"/>
    <w:rsid w:val="00D463C4"/>
    <w:rsid w:val="00D60F11"/>
    <w:rsid w:val="00DA5702"/>
    <w:rsid w:val="00DF3760"/>
    <w:rsid w:val="00E2084C"/>
    <w:rsid w:val="00E2714F"/>
    <w:rsid w:val="00E34F92"/>
    <w:rsid w:val="00E462D8"/>
    <w:rsid w:val="00E71D59"/>
    <w:rsid w:val="00E74724"/>
    <w:rsid w:val="00F1030B"/>
    <w:rsid w:val="00F3336B"/>
    <w:rsid w:val="00F45E8B"/>
    <w:rsid w:val="00F66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95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36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3639"/>
    <w:rPr>
      <w:rFonts w:ascii="Tahoma" w:hAnsi="Tahoma" w:cs="Tahoma"/>
      <w:sz w:val="16"/>
      <w:szCs w:val="16"/>
    </w:rPr>
  </w:style>
  <w:style w:type="paragraph" w:styleId="Header">
    <w:name w:val="header"/>
    <w:basedOn w:val="Normal"/>
    <w:link w:val="HeaderChar"/>
    <w:uiPriority w:val="99"/>
    <w:unhideWhenUsed/>
    <w:rsid w:val="002C36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3639"/>
  </w:style>
  <w:style w:type="paragraph" w:styleId="Footer">
    <w:name w:val="footer"/>
    <w:basedOn w:val="Normal"/>
    <w:link w:val="FooterChar"/>
    <w:uiPriority w:val="99"/>
    <w:unhideWhenUsed/>
    <w:rsid w:val="002C36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3639"/>
  </w:style>
  <w:style w:type="character" w:styleId="Hyperlink">
    <w:name w:val="Hyperlink"/>
    <w:basedOn w:val="DefaultParagraphFont"/>
    <w:uiPriority w:val="99"/>
    <w:semiHidden/>
    <w:unhideWhenUsed/>
    <w:rsid w:val="00521EF1"/>
    <w:rPr>
      <w:color w:val="0000FF"/>
      <w:u w:val="single"/>
    </w:rPr>
  </w:style>
  <w:style w:type="paragraph" w:styleId="NormalWeb">
    <w:name w:val="Normal (Web)"/>
    <w:basedOn w:val="Normal"/>
    <w:uiPriority w:val="99"/>
    <w:semiHidden/>
    <w:unhideWhenUsed/>
    <w:rsid w:val="00521EF1"/>
    <w:pPr>
      <w:spacing w:before="100" w:beforeAutospacing="1" w:after="100" w:afterAutospacing="1" w:line="240" w:lineRule="auto"/>
    </w:pPr>
    <w:rPr>
      <w:rFonts w:ascii="Times New Roman" w:eastAsiaTheme="minorHAns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36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3639"/>
    <w:rPr>
      <w:rFonts w:ascii="Tahoma" w:hAnsi="Tahoma" w:cs="Tahoma"/>
      <w:sz w:val="16"/>
      <w:szCs w:val="16"/>
    </w:rPr>
  </w:style>
  <w:style w:type="paragraph" w:styleId="Header">
    <w:name w:val="header"/>
    <w:basedOn w:val="Normal"/>
    <w:link w:val="HeaderChar"/>
    <w:uiPriority w:val="99"/>
    <w:unhideWhenUsed/>
    <w:rsid w:val="002C36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3639"/>
  </w:style>
  <w:style w:type="paragraph" w:styleId="Footer">
    <w:name w:val="footer"/>
    <w:basedOn w:val="Normal"/>
    <w:link w:val="FooterChar"/>
    <w:uiPriority w:val="99"/>
    <w:unhideWhenUsed/>
    <w:rsid w:val="002C36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3639"/>
  </w:style>
  <w:style w:type="character" w:styleId="Hyperlink">
    <w:name w:val="Hyperlink"/>
    <w:basedOn w:val="DefaultParagraphFont"/>
    <w:uiPriority w:val="99"/>
    <w:semiHidden/>
    <w:unhideWhenUsed/>
    <w:rsid w:val="00521EF1"/>
    <w:rPr>
      <w:color w:val="0000FF"/>
      <w:u w:val="single"/>
    </w:rPr>
  </w:style>
  <w:style w:type="paragraph" w:styleId="NormalWeb">
    <w:name w:val="Normal (Web)"/>
    <w:basedOn w:val="Normal"/>
    <w:uiPriority w:val="99"/>
    <w:semiHidden/>
    <w:unhideWhenUsed/>
    <w:rsid w:val="00521EF1"/>
    <w:pPr>
      <w:spacing w:before="100" w:beforeAutospacing="1" w:after="100" w:afterAutospacing="1" w:line="240" w:lineRule="auto"/>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CB5BE05563FE6429D2381270EFAF910" ma:contentTypeVersion="0" ma:contentTypeDescription="Create a new document." ma:contentTypeScope="" ma:versionID="46b836f709899cc985a8d008de9de2c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0C3AE2-A223-4851-879D-3AF3059101A4}">
  <ds:schemaRefs>
    <ds:schemaRef ds:uri="http://purl.org/dc/terms/"/>
    <ds:schemaRef ds:uri="http://purl.org/dc/dcmitype/"/>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3084D501-AA8E-4F89-822D-B26A12583C5B}">
  <ds:schemaRefs>
    <ds:schemaRef ds:uri="http://schemas.microsoft.com/sharepoint/v3/contenttype/forms"/>
  </ds:schemaRefs>
</ds:datastoreItem>
</file>

<file path=customXml/itemProps3.xml><?xml version="1.0" encoding="utf-8"?>
<ds:datastoreItem xmlns:ds="http://schemas.openxmlformats.org/officeDocument/2006/customXml" ds:itemID="{697EFC9F-2907-40F2-9D8B-919BAA3F8C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284</Words>
  <Characters>1621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Gott</dc:creator>
  <cp:lastModifiedBy>Ranjani</cp:lastModifiedBy>
  <cp:revision>3</cp:revision>
  <cp:lastPrinted>2012-09-28T15:51:00Z</cp:lastPrinted>
  <dcterms:created xsi:type="dcterms:W3CDTF">2012-09-28T15:48:00Z</dcterms:created>
  <dcterms:modified xsi:type="dcterms:W3CDTF">2012-09-28T15:52:00Z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0x010100DCB5BE05563FE6429D2381270EFAF910</vt:lpwstr>
  </property>
</Properties>
</file>